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5F" w:rsidRPr="00944E74" w:rsidRDefault="004B774A" w:rsidP="001436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944E74">
        <w:rPr>
          <w:rFonts w:ascii="Times New Roman" w:hAnsi="Times New Roman" w:cs="Times New Roman"/>
          <w:b/>
        </w:rPr>
        <w:t>Добрый день гр.</w:t>
      </w:r>
      <w:r w:rsidR="00FB68E1" w:rsidRPr="00944E74">
        <w:rPr>
          <w:rFonts w:ascii="Times New Roman" w:hAnsi="Times New Roman" w:cs="Times New Roman"/>
          <w:b/>
        </w:rPr>
        <w:t>26</w:t>
      </w:r>
      <w:r w:rsidR="005E3D0F" w:rsidRPr="00944E74">
        <w:rPr>
          <w:rFonts w:ascii="Times New Roman" w:hAnsi="Times New Roman" w:cs="Times New Roman"/>
          <w:b/>
        </w:rPr>
        <w:t>а</w:t>
      </w:r>
      <w:r w:rsidRPr="00944E74">
        <w:rPr>
          <w:rFonts w:ascii="Times New Roman" w:hAnsi="Times New Roman" w:cs="Times New Roman"/>
          <w:b/>
        </w:rPr>
        <w:t>!</w:t>
      </w:r>
    </w:p>
    <w:p w:rsidR="004B774A" w:rsidRPr="00944E74" w:rsidRDefault="005E3D0F" w:rsidP="003B69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4E74">
        <w:rPr>
          <w:rFonts w:ascii="Times New Roman" w:hAnsi="Times New Roman" w:cs="Times New Roman"/>
          <w:b/>
        </w:rPr>
        <w:t xml:space="preserve">«Основы экономики» </w:t>
      </w:r>
      <w:r w:rsidR="003B69E2" w:rsidRPr="00944E74">
        <w:rPr>
          <w:rFonts w:ascii="Times New Roman" w:hAnsi="Times New Roman" w:cs="Times New Roman"/>
          <w:b/>
        </w:rPr>
        <w:t>5-7</w:t>
      </w:r>
      <w:r w:rsidR="00FB68E1" w:rsidRPr="00944E74">
        <w:rPr>
          <w:rFonts w:ascii="Times New Roman" w:hAnsi="Times New Roman" w:cs="Times New Roman"/>
          <w:b/>
        </w:rPr>
        <w:t xml:space="preserve"> урок </w:t>
      </w:r>
    </w:p>
    <w:bookmarkEnd w:id="0"/>
    <w:p w:rsidR="004B774A" w:rsidRPr="003B69E2" w:rsidRDefault="00FB68E1" w:rsidP="003B6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9E2">
        <w:rPr>
          <w:rFonts w:ascii="Times New Roman" w:hAnsi="Times New Roman" w:cs="Times New Roman"/>
          <w:b/>
        </w:rPr>
        <w:t>Тема 1 –</w:t>
      </w:r>
      <w:r w:rsidR="005E3D0F" w:rsidRPr="003B6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9E2" w:rsidRPr="003B69E2">
        <w:rPr>
          <w:rFonts w:ascii="Times New Roman" w:hAnsi="Times New Roman" w:cs="Times New Roman"/>
          <w:b/>
          <w:sz w:val="24"/>
          <w:szCs w:val="24"/>
        </w:rPr>
        <w:t>Инфляция ее социальные последствия</w:t>
      </w:r>
    </w:p>
    <w:p w:rsidR="005E3D0F" w:rsidRPr="003B69E2" w:rsidRDefault="005E3D0F" w:rsidP="003B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69E2">
        <w:rPr>
          <w:rFonts w:ascii="Times New Roman" w:hAnsi="Times New Roman" w:cs="Times New Roman"/>
          <w:b/>
          <w:sz w:val="24"/>
          <w:szCs w:val="24"/>
        </w:rPr>
        <w:t xml:space="preserve">Тема 2 </w:t>
      </w:r>
      <w:r w:rsidR="003B69E2" w:rsidRPr="003B69E2">
        <w:rPr>
          <w:rFonts w:ascii="Times New Roman" w:hAnsi="Times New Roman" w:cs="Times New Roman"/>
          <w:b/>
          <w:sz w:val="24"/>
          <w:szCs w:val="24"/>
        </w:rPr>
        <w:t>–</w:t>
      </w:r>
      <w:r w:rsidRPr="003B6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9E2" w:rsidRPr="003B69E2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№10 </w:t>
      </w:r>
      <w:r w:rsidR="003B69E2" w:rsidRPr="003B69E2">
        <w:rPr>
          <w:rFonts w:ascii="Times New Roman" w:hAnsi="Times New Roman" w:cs="Times New Roman"/>
          <w:b/>
          <w:sz w:val="24"/>
          <w:szCs w:val="24"/>
        </w:rPr>
        <w:t>Анализ банковской системы</w:t>
      </w:r>
    </w:p>
    <w:p w:rsidR="003B69E2" w:rsidRPr="003B69E2" w:rsidRDefault="003B69E2" w:rsidP="003B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E2">
        <w:rPr>
          <w:rFonts w:ascii="Times New Roman" w:hAnsi="Times New Roman" w:cs="Times New Roman"/>
          <w:b/>
          <w:sz w:val="24"/>
          <w:szCs w:val="24"/>
        </w:rPr>
        <w:t xml:space="preserve">Тема 3 - </w:t>
      </w:r>
      <w:r w:rsidRPr="003B69E2">
        <w:rPr>
          <w:rFonts w:ascii="Times New Roman" w:hAnsi="Times New Roman" w:cs="Times New Roman"/>
          <w:b/>
          <w:sz w:val="24"/>
          <w:szCs w:val="24"/>
        </w:rPr>
        <w:t>Инвестиции</w:t>
      </w:r>
      <w:r w:rsidRPr="003B69E2">
        <w:rPr>
          <w:rFonts w:ascii="Times New Roman" w:hAnsi="Times New Roman" w:cs="Times New Roman"/>
          <w:sz w:val="24"/>
          <w:szCs w:val="24"/>
        </w:rPr>
        <w:t>.</w:t>
      </w:r>
    </w:p>
    <w:p w:rsidR="005E3D0F" w:rsidRPr="003B69E2" w:rsidRDefault="005E3D0F" w:rsidP="003B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9E2">
        <w:rPr>
          <w:rFonts w:ascii="Times New Roman" w:hAnsi="Times New Roman" w:cs="Times New Roman"/>
          <w:b/>
        </w:rPr>
        <w:t>Тема 1 –</w:t>
      </w:r>
      <w:r w:rsidRPr="003B6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9E2" w:rsidRPr="003B69E2">
        <w:rPr>
          <w:rFonts w:ascii="Times New Roman" w:hAnsi="Times New Roman" w:cs="Times New Roman"/>
          <w:b/>
          <w:sz w:val="24"/>
          <w:szCs w:val="24"/>
        </w:rPr>
        <w:t>Инфляция ее социальные последствия</w:t>
      </w:r>
      <w:r w:rsidRPr="003B69E2">
        <w:rPr>
          <w:rFonts w:ascii="Times New Roman" w:hAnsi="Times New Roman" w:cs="Times New Roman"/>
          <w:b/>
          <w:sz w:val="24"/>
          <w:szCs w:val="24"/>
        </w:rPr>
        <w:t>.</w:t>
      </w:r>
    </w:p>
    <w:p w:rsidR="005E3D0F" w:rsidRDefault="005E3D0F" w:rsidP="005E3D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 написать опорный конспект</w:t>
      </w:r>
    </w:p>
    <w:p w:rsidR="005E3D0F" w:rsidRPr="003B69E2" w:rsidRDefault="005E3D0F" w:rsidP="003B69E2">
      <w:pPr>
        <w:pStyle w:val="a3"/>
        <w:jc w:val="both"/>
      </w:pPr>
      <w:r w:rsidRPr="003B69E2">
        <w:t xml:space="preserve">Раскрыть </w:t>
      </w:r>
      <w:proofErr w:type="gramStart"/>
      <w:r w:rsidRPr="003B69E2">
        <w:t xml:space="preserve">понятия: </w:t>
      </w:r>
      <w:r w:rsidR="003B69E2">
        <w:t xml:space="preserve"> инфляция</w:t>
      </w:r>
      <w:proofErr w:type="gramEnd"/>
      <w:r w:rsidR="003B69E2">
        <w:t>, типы инфляции, причины инфляции, последствия инфляции, антиинфляционная политика.</w:t>
      </w:r>
    </w:p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Инфляция</w:t>
      </w: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обесценение денег, падение их покупательной способности, вызываемое повышением цен, товарным дефицитом и снижением качества товаров и услуг. Она ведет к перераспределению национального дохода между секторами экономики, коммерческими структурами, группами населения, государством и </w:t>
      </w:r>
      <w:proofErr w:type="gramStart"/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населением</w:t>
      </w:r>
      <w:proofErr w:type="gramEnd"/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субъектами хозяйствования.</w:t>
      </w:r>
    </w:p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Инфляция свойственна любым моделям экономического развития, где не балансируются государственные доходы и расходы, ограничены возможности центрального банка в проведении самостоятельной денежно-кредитной политики.</w:t>
      </w:r>
    </w:p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Измеряется </w:t>
      </w: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инфляция с помощью индекса цен. Для вычисления индекса цен берут соотношение между совокупной ценой товаров и услуг определённого набора («рыночной корзины») для временного периода и совокупной ценой идентичной или сходной группы товаров и услуг в базовом периоде. Выражается индекс цен обычно в процентах.</w:t>
      </w:r>
    </w:p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6F3A9BB" wp14:editId="58B56D70">
            <wp:extent cx="5229225" cy="676275"/>
            <wp:effectExtent l="0" t="0" r="9525" b="9525"/>
            <wp:docPr id="1" name="Рисунок 1" descr="https://studfile.net/html/2706/279/html_fYcUC5uVcf.25L2/img-BlnC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279/html_fYcUC5uVcf.25L2/img-BlnCP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Типы инфляции.</w:t>
      </w: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69E2" w:rsidRPr="003B69E2" w:rsidRDefault="003B69E2" w:rsidP="003B69E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1.Инфляция спроса.</w:t>
      </w:r>
    </w:p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Порождается избытком совокупного спроса, за которым по определенным причинам не успевает производство. Избыточный спрос приводит к повышению цен, создаёт возможности для </w:t>
      </w:r>
      <w:proofErr w:type="spellStart"/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увеличенияприбыли</w:t>
      </w:r>
      <w:proofErr w:type="spellEnd"/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предприятий. Предприятия расширяют производство, привлекают </w:t>
      </w:r>
      <w:proofErr w:type="spellStart"/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дополнительнуюрабочую</w:t>
      </w:r>
      <w:proofErr w:type="spellEnd"/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силуиэкономические</w:t>
      </w:r>
      <w:proofErr w:type="spellEnd"/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ресурсы. Растут денежные доходы владельцев ресурсов, что способствует дальнейшему росту спроса и росту цен.</w:t>
      </w:r>
    </w:p>
    <w:p w:rsidR="003B69E2" w:rsidRPr="003B69E2" w:rsidRDefault="003B69E2" w:rsidP="003B69E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Инфляция предложения (издержек)</w:t>
      </w:r>
    </w:p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Инфляция предложения означает рост цен, спровоцированный увеличением издержек производства в условиях недоиспользования производственных ресурсов</w:t>
      </w:r>
    </w:p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негативной экономической конъюнктуре уменьшается предложение в </w:t>
      </w:r>
      <w:proofErr w:type="gramStart"/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экономике .</w:t>
      </w:r>
      <w:proofErr w:type="gramEnd"/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правило, это связано с ростом цен на факторы </w:t>
      </w:r>
      <w:proofErr w:type="spellStart"/>
      <w:proofErr w:type="gramStart"/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производства.Издержкипроизводства</w:t>
      </w:r>
      <w:proofErr w:type="spellEnd"/>
      <w:proofErr w:type="gramEnd"/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возрастают и перекладываются на цену выпускаемой продукции. Если эта продукция также является ресурсом для какой-либо фирмы, то и она вынуждена повышать цену. Другой вариант развития событий возможен, если из-за высокой эластичности спроса на товар предприниматель не может повысить цену. В этом случае его прибыль уменьшается, и часть капиталов из-за падающей доходности покидает производство и уходит в сбережения.</w:t>
      </w:r>
    </w:p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6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подавленная (скрытая инфляция)</w:t>
      </w: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характеризуется дефицитом товаров при сдерживании роста цен, </w:t>
      </w:r>
      <w:r w:rsidRPr="003B6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открытая</w:t>
      </w: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проявляющаяся при росте цен;</w:t>
      </w:r>
    </w:p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6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импортируемая инфляция</w:t>
      </w: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вызывается чрезмерным притоком в страну иностранной валюты и повышением импортных цен;</w:t>
      </w:r>
    </w:p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6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экспортируемая инфляция</w:t>
      </w: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переносится из одних стран в другие через механизм международных экономических отношений, воздействующих на денежное обращение, платежеспособный спрос и цены.</w:t>
      </w:r>
    </w:p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 инфляции</w:t>
      </w:r>
    </w:p>
    <w:p w:rsidR="003B69E2" w:rsidRPr="003B69E2" w:rsidRDefault="003B69E2" w:rsidP="003B69E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монетарные</w:t>
      </w: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несоответствие денежного спроса и товарной массы, когда спрос на товары и услуги превышает размер товарооборота; превышение доходов над </w:t>
      </w: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потребительскими расходами; дефицит государственного бюджета; чрезмерное инвестирование — объем инвестиций превышает возможность экономики; опережающий рост заработной платы по сравнению с ростом производства и повышением производительности труда;</w:t>
      </w:r>
    </w:p>
    <w:p w:rsidR="003B69E2" w:rsidRPr="003B69E2" w:rsidRDefault="003B69E2" w:rsidP="003B69E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структурные</w:t>
      </w: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причины: деформация народно-хозяйственной структуры, выражающаяся в отставании развития отраслей потребительского сектора; снижение эффективности капиталовложения и сдерживание роста потребления; несовершенство системы управления экономикой;</w:t>
      </w:r>
    </w:p>
    <w:p w:rsidR="003B69E2" w:rsidRPr="003B69E2" w:rsidRDefault="003B69E2" w:rsidP="003B69E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внешние</w:t>
      </w: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причины — сокращение поступлений от внешней торговли, отрицательное сальдо внешнеторгового платежного баланса.</w:t>
      </w:r>
    </w:p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Социально-экономические последствия инфляции.</w:t>
      </w:r>
    </w:p>
    <w:p w:rsidR="003B69E2" w:rsidRPr="003B69E2" w:rsidRDefault="003B69E2" w:rsidP="003B69E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перераспределении доходов между группами населения, сферами производства, регионами, хозяйствующими структурами, государством, фирмами, населением; между дебиторами и кредиторами;</w:t>
      </w:r>
    </w:p>
    <w:p w:rsidR="003B69E2" w:rsidRPr="003B69E2" w:rsidRDefault="003B69E2" w:rsidP="003B69E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обесценении денежных накоплений населения, хозяйствующих субъектов и средств государственного бюджета;</w:t>
      </w:r>
    </w:p>
    <w:p w:rsidR="003B69E2" w:rsidRPr="003B69E2" w:rsidRDefault="003B69E2" w:rsidP="003B69E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уплачиваемом инфляционном налоге, особенно получателями фиксированных денежных доходов;</w:t>
      </w:r>
    </w:p>
    <w:p w:rsidR="003B69E2" w:rsidRPr="003B69E2" w:rsidRDefault="003B69E2" w:rsidP="003B69E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неравномерном росте цен, что увеличивает неравенство норм прибылей в разных отраслях и усугубляет диспропорции воспроизводства;</w:t>
      </w:r>
    </w:p>
    <w:p w:rsidR="003B69E2" w:rsidRPr="003B69E2" w:rsidRDefault="003B69E2" w:rsidP="003B69E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искажении структуры потребительского спроса из-за стремления превратить обесценившиеся деньги в товары и валюту. Вследствие этого ускоряется оборачиваемость денежных средств и увеличивается инфляционный процесс;</w:t>
      </w:r>
    </w:p>
    <w:p w:rsidR="003B69E2" w:rsidRPr="003B69E2" w:rsidRDefault="003B69E2" w:rsidP="003B69E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закреплении стагнации, снижении экономической активности, росте безработицы;</w:t>
      </w:r>
    </w:p>
    <w:p w:rsidR="003B69E2" w:rsidRPr="003B69E2" w:rsidRDefault="003B69E2" w:rsidP="003B69E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сокращении инвестиций в народное хозяйство и повышении их риска;</w:t>
      </w:r>
    </w:p>
    <w:p w:rsidR="003B69E2" w:rsidRPr="003B69E2" w:rsidRDefault="003B69E2" w:rsidP="003B69E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обесценении амортизационных фондов, что затрудняет воспроизводственный процесс;</w:t>
      </w:r>
    </w:p>
    <w:p w:rsidR="003B69E2" w:rsidRPr="003B69E2" w:rsidRDefault="003B69E2" w:rsidP="003B69E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возрастании спекулятивной игры на ценах, валюте, процентах;</w:t>
      </w:r>
    </w:p>
    <w:p w:rsidR="003B69E2" w:rsidRPr="003B69E2" w:rsidRDefault="003B69E2" w:rsidP="003B69E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активном развитии теневой экономики, в ее «уходе» от налогообложения;</w:t>
      </w:r>
    </w:p>
    <w:p w:rsidR="003B69E2" w:rsidRPr="003B69E2" w:rsidRDefault="003B69E2" w:rsidP="003B69E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снижении покупательной способности национальной валюты и искажении ее реального курса по отношению к другим валютам;</w:t>
      </w:r>
    </w:p>
    <w:p w:rsidR="003B69E2" w:rsidRPr="003B69E2" w:rsidRDefault="003B69E2" w:rsidP="003B69E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социальном расслоении общества и в итоге обострении социальных противоречий.</w:t>
      </w:r>
    </w:p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Антиинфляционная политика представляет собой совокупность инструментов государственного регулирования, направленных на снижение </w:t>
      </w: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инфляции</w:t>
      </w: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Экономисты пытаются найти ответ на такой важный вопрос — ликвидировать инфляцию путем радикальных мер или адаптироваться к ней.</w:t>
      </w:r>
    </w:p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Многообразные негативные социальные и экономические последствия инфляции заставляют правительства разных стран проводить определенную экономическую (антиинфляционную) политику. Цель антиинфляционной политики заключается в том, чтобы сделать инфляцию управляемой, а ее уровень — достаточно умеренным. Для этого используется широкий набор денежно-кредитных, бюджетных, налоговых методов, мероприятия в области политики доходов, а также различные программы стабилизации, включая проведение радикальных денежных реформ. Методы борьбы с инфляцией могут быть прямые и косвенные. К косвенным методам относятся: регулирование общей массы денег через управление ими центральным банком; регулирование ссудного и учетного процесса коммерческих банков через управление ими центральным банком; обязательные резервы коммерческих банков, операции центрального банка на открытом рынке ценных бумаг.</w:t>
      </w:r>
    </w:p>
    <w:p w:rsidR="005E3D0F" w:rsidRPr="005E3D0F" w:rsidRDefault="003B69E2" w:rsidP="003B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E3D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</w:t>
      </w:r>
      <w:r w:rsidR="005E3D0F" w:rsidRPr="005E3D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E3D0F" w:rsidRDefault="005E3D0F" w:rsidP="003B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антиинфляционные меры</w:t>
      </w:r>
    </w:p>
    <w:p w:rsidR="003B69E2" w:rsidRPr="003B69E2" w:rsidRDefault="003B69E2" w:rsidP="003B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9E2">
        <w:rPr>
          <w:rFonts w:ascii="Times New Roman" w:hAnsi="Times New Roman" w:cs="Times New Roman"/>
          <w:b/>
          <w:sz w:val="24"/>
          <w:szCs w:val="24"/>
        </w:rPr>
        <w:t>Тема 2 – практическая работа №10 Анализ банковской системы</w:t>
      </w:r>
    </w:p>
    <w:p w:rsidR="003B69E2" w:rsidRPr="003B69E2" w:rsidRDefault="003B69E2" w:rsidP="003B69E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экономического подъема выросло число коммерчески банков. Выберите в приведенном списке функции коммерческих банков в РФ и запишите цифры, под которыми они указаны. 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золотовалютных запасов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кредитовании фирм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страхование имущества 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инвестиционных операций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денежная эмиссия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депозитов физических лиц </w:t>
      </w:r>
    </w:p>
    <w:p w:rsidR="003B69E2" w:rsidRPr="003B69E2" w:rsidRDefault="003B69E2" w:rsidP="003B69E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функциями финансовых институтов и их видами: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  <w:gridCol w:w="4300"/>
      </w:tblGrid>
      <w:tr w:rsidR="003B69E2" w:rsidRPr="003B69E2" w:rsidTr="003B69E2"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E2" w:rsidRPr="003B69E2" w:rsidRDefault="003B69E2" w:rsidP="003B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ФИНАНСОВЫХ ИНСТИТУТОВ</w:t>
            </w:r>
          </w:p>
        </w:tc>
        <w:tc>
          <w:tcPr>
            <w:tcW w:w="4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E2" w:rsidRPr="003B69E2" w:rsidRDefault="003B69E2" w:rsidP="003B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ФИНАНСОВЫХ ИНСТИТУТОВ</w:t>
            </w:r>
          </w:p>
        </w:tc>
      </w:tr>
      <w:tr w:rsidR="003B69E2" w:rsidRPr="003B69E2" w:rsidTr="003B69E2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E2" w:rsidRPr="003B69E2" w:rsidRDefault="003B69E2" w:rsidP="003B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участие в разработке и проведении единой государственной денежно-кредитной политики</w:t>
            </w:r>
          </w:p>
          <w:p w:rsidR="003B69E2" w:rsidRPr="003B69E2" w:rsidRDefault="003B69E2" w:rsidP="003B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финансовая защита людей или имущества от рисков</w:t>
            </w:r>
          </w:p>
          <w:p w:rsidR="003B69E2" w:rsidRPr="003B69E2" w:rsidRDefault="003B69E2" w:rsidP="003B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управление золотовалютными резервами</w:t>
            </w:r>
          </w:p>
          <w:p w:rsidR="003B69E2" w:rsidRPr="003B69E2" w:rsidRDefault="003B69E2" w:rsidP="003B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привлечение свободных денежных средств всех экономических агентов</w:t>
            </w:r>
          </w:p>
          <w:p w:rsidR="003B69E2" w:rsidRPr="003B69E2" w:rsidRDefault="003B69E2" w:rsidP="003B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хранение золотовалютных запасов государства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E2" w:rsidRPr="003B69E2" w:rsidRDefault="003B69E2" w:rsidP="003B69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3B69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3B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Страховая компания</w:t>
            </w:r>
          </w:p>
          <w:p w:rsidR="003B69E2" w:rsidRPr="003B69E2" w:rsidRDefault="003B69E2" w:rsidP="003B69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3B69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3B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банк</w:t>
            </w:r>
          </w:p>
          <w:p w:rsidR="003B69E2" w:rsidRPr="003B69E2" w:rsidRDefault="003B69E2" w:rsidP="003B69E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3B69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3B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банк</w:t>
            </w:r>
          </w:p>
        </w:tc>
      </w:tr>
    </w:tbl>
    <w:p w:rsidR="003B69E2" w:rsidRPr="003B69E2" w:rsidRDefault="003B69E2" w:rsidP="003B69E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верные суждения о субъектах банковской деятельности и запишите цифры, под которыми они указаны.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Коммерческие банки могут заниматься производством материальных ценностей.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банк может принимать депозиты и выдавать кредиты.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Центральный банк может устанавливать определенные финансовые нормативы, которые обязаны соблюдать все кредитные организации. 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банки могут заниматься торговлей и страхованием имущества. 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банки могут заниматься кредитованием предприятий, государства и населения. </w:t>
      </w:r>
    </w:p>
    <w:p w:rsidR="003B69E2" w:rsidRPr="003B69E2" w:rsidRDefault="003B69E2" w:rsidP="003B69E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приведенном ниже ряду найдите понятие, которое является обобщающим для всех остальных представленных понятий. </w:t>
      </w:r>
    </w:p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Инвестиционный фонд, коммерческий банк, кредитная организация, страховое общество, сберегательная касса. </w:t>
      </w:r>
    </w:p>
    <w:p w:rsidR="003B69E2" w:rsidRPr="003B69E2" w:rsidRDefault="003B69E2" w:rsidP="003B69E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верные суждения о банковской системе и запишите цифры, под которыми они указаны. 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 элементом банковской системы являются страховые компании. 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вкладов у населения относится к активным операциям коммерческого банка. 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Центральный банк – хранитель золотовалютных запасов страны. 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Крупные предприятия открывают свои депозитные счета в Центральном банке. 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пассивным операциям коммерческого банка относится получение кредитов от других банков. </w:t>
      </w:r>
    </w:p>
    <w:p w:rsidR="003B69E2" w:rsidRPr="003B69E2" w:rsidRDefault="003B69E2" w:rsidP="003B69E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соответствие между функциями и осуществляющими их банками: к каждой позиции, данной в первом столбце, подберите соответствующую позицию из второго столбца. </w:t>
      </w:r>
    </w:p>
    <w:tbl>
      <w:tblPr>
        <w:tblW w:w="0" w:type="auto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4287"/>
      </w:tblGrid>
      <w:tr w:rsidR="003B69E2" w:rsidRPr="003B69E2" w:rsidTr="003B69E2"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E2" w:rsidRPr="003B69E2" w:rsidRDefault="003B69E2" w:rsidP="003B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4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E2" w:rsidRPr="003B69E2" w:rsidRDefault="003B69E2" w:rsidP="003B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</w:t>
            </w:r>
          </w:p>
        </w:tc>
      </w:tr>
      <w:tr w:rsidR="003B69E2" w:rsidRPr="003B69E2" w:rsidTr="003B69E2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E2" w:rsidRPr="003B69E2" w:rsidRDefault="003B69E2" w:rsidP="003B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осуществляют кредитование юридических лиц</w:t>
            </w:r>
          </w:p>
          <w:p w:rsidR="003B69E2" w:rsidRPr="003B69E2" w:rsidRDefault="003B69E2" w:rsidP="003B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проводят эмиссию банкнот и монет</w:t>
            </w:r>
          </w:p>
          <w:p w:rsidR="003B69E2" w:rsidRPr="003B69E2" w:rsidRDefault="003B69E2" w:rsidP="003B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проводят государственную валютную политику</w:t>
            </w:r>
          </w:p>
          <w:p w:rsidR="003B69E2" w:rsidRPr="003B69E2" w:rsidRDefault="003B69E2" w:rsidP="003B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регулируют деятельность кредитных институтов</w:t>
            </w:r>
          </w:p>
          <w:p w:rsidR="003B69E2" w:rsidRPr="003B69E2" w:rsidRDefault="003B69E2" w:rsidP="003B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осуществляют кредитование физических лиц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E2" w:rsidRPr="003B69E2" w:rsidRDefault="003B69E2" w:rsidP="003B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центральные банки</w:t>
            </w:r>
          </w:p>
          <w:p w:rsidR="003B69E2" w:rsidRPr="003B69E2" w:rsidRDefault="003B69E2" w:rsidP="003B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коммерческие банки</w:t>
            </w:r>
          </w:p>
        </w:tc>
      </w:tr>
    </w:tbl>
    <w:p w:rsidR="003B69E2" w:rsidRPr="003B69E2" w:rsidRDefault="003B69E2" w:rsidP="003B69E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 решил открыть своё дело и обратился в банк за предоставлением кредита на приобретение материалов. Какие еще функции выполняют коммерческие банки? Выберите из приведенного списка нужные позиции и запишите цифры, под которыми они указаны. 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расчетов и платежей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страховых услуг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вкладов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денежного обращения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денежная эмиссия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курса национальной валюты</w:t>
      </w:r>
    </w:p>
    <w:p w:rsidR="003B69E2" w:rsidRPr="003B69E2" w:rsidRDefault="003B69E2" w:rsidP="003B69E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банк принял решение о приостановке деятельности коммерческого банка «Прогресс» в связи с проводимыми последними рискованными финансовыми операциями. Какие функции выполняет Центральный банк? Запишите цифры, под которыми они указаны.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вклады населения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денежную эмиссию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кредиты предприятиям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 валютный курс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расчетно-кассовые операции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кредитует банки </w:t>
      </w:r>
    </w:p>
    <w:p w:rsidR="003B69E2" w:rsidRPr="003B69E2" w:rsidRDefault="003B69E2" w:rsidP="003B69E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из перечня функции, присущие только Центральному банку, и запишите цифры, под которыми они указаны. 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расчетов и платежей в хозяйстве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посредничество в кредите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аккумуляция и мобилизация денежного капитала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золотовалютными запасами страны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устойчивости курса рубля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денежной эмиссии</w:t>
      </w:r>
    </w:p>
    <w:p w:rsidR="003B69E2" w:rsidRPr="003B69E2" w:rsidRDefault="003B69E2" w:rsidP="003B69E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приведенном ниже списке найдите активные операции банка и запишите цифры, под которыми они указаны. 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потребительских кредитов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межбанковских кредитов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вкладов и депозитов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инвестирование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эмиссия ценных бумаг</w:t>
      </w:r>
    </w:p>
    <w:p w:rsidR="003B69E2" w:rsidRPr="003B69E2" w:rsidRDefault="003B69E2" w:rsidP="003B69E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приведенном ниже списке найдите пассивные операции банка и запишите цифры, под которыми они указаны.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вкладов и депозитов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ценных бумаг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инвестирование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межбанковских кредитов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эмиссия ценных бумаг</w:t>
      </w:r>
    </w:p>
    <w:p w:rsidR="003B69E2" w:rsidRPr="003B69E2" w:rsidRDefault="003B69E2" w:rsidP="003B69E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верные суждения о банках и запишите цифры, под которыми они указаны.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Центральный банк не осуществляет операции с физическими лицами. 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банки выполняют весь круг основных банковских операций. 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является специализированной финансовой организацией. 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Представительство банка отличается от филиала банка тем, что осуществляет все операции. 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 представительские и информационные функции осуществляет филиал банка. </w:t>
      </w:r>
    </w:p>
    <w:p w:rsidR="003B69E2" w:rsidRPr="003B69E2" w:rsidRDefault="003B69E2" w:rsidP="003B69E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верные суждения о коммерческом банке и запишите цифры, под которыми они указаны. 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Коммерческий банк осуществляет эмиссию денег.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Коммерческий банк выдает кредиты населению и фирмам.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Коммерческий банк формирует ставку рефинансирования. 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Коммерческий банк определяет правила проведения валютных операций. 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Коммерческий банк занимается консультированием клиентов по банковским продуктам. </w:t>
      </w:r>
    </w:p>
    <w:p w:rsidR="003B69E2" w:rsidRPr="003B69E2" w:rsidRDefault="003B69E2" w:rsidP="003B69E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верные суждения о Центральном банке и запишите цифры, под которыми они указаны. 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Центральный банк выдает кредиты коммерческим банкам. 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функций Центрального банка является поддержание стабильной национальной валюты. 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банк, в отличие от коммерческого, не занимается кредитованием физических лиц.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 банк может отозвать лицензию у коммерческого банка. 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Функцией Центрального банка является обслуживание счетов Правительства. 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Центральный банк имеет право на взимание налогов. </w:t>
      </w:r>
    </w:p>
    <w:p w:rsidR="003B69E2" w:rsidRPr="003B69E2" w:rsidRDefault="003B69E2" w:rsidP="003B69E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верные суждения о банковской системе и запишите цифры, под которыми они указаны. 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 элементом финансово-кредитной системы являются страховые компании. 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вкладов у населения относится к активным операциям коммерческого банка. 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Центральный банк – хранитель золотовалютных резервов страны. 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Крупные предприятия открывают свои депозитные счета в Центральном банке. 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пассивным операциям коммерческого банка относится получение кредитов от других банков. </w:t>
      </w:r>
    </w:p>
    <w:p w:rsidR="003B69E2" w:rsidRPr="003B69E2" w:rsidRDefault="003B69E2" w:rsidP="003B69E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верные суждения о субъектах банковской деятельности и запишите цифры, под которыми они указаны. 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банки могут заниматься производством материальных ценностей. 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банк может принимать депозиты и выдавать кредиты.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Центральный банк может устанавливать определенные финансовые нормативы, которые обязаны соблюдать все кредитные организации. 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банки могут заниматься торговлей и страхованием имущества. </w:t>
      </w:r>
    </w:p>
    <w:p w:rsidR="003B69E2" w:rsidRPr="003B69E2" w:rsidRDefault="003B69E2" w:rsidP="003B69E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банки могут заниматься кредитованием предприятий и населения. </w:t>
      </w:r>
    </w:p>
    <w:p w:rsidR="003B69E2" w:rsidRPr="003B69E2" w:rsidRDefault="003B69E2" w:rsidP="003B69E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3B69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верные суждения о финансовых институтах и запишите номера, под которыми они указаны.</w:t>
      </w:r>
    </w:p>
    <w:p w:rsidR="003B69E2" w:rsidRPr="003B69E2" w:rsidRDefault="003B69E2" w:rsidP="003B69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Финансовыми институтами называют организации, участвующие в финансово-кредитной системе.</w:t>
      </w:r>
    </w:p>
    <w:p w:rsidR="003B69E2" w:rsidRPr="003B69E2" w:rsidRDefault="003B69E2" w:rsidP="003B69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Коммерческие банки занимаются привлечением сбережений домохозяйств.</w:t>
      </w:r>
    </w:p>
    <w:p w:rsidR="003B69E2" w:rsidRPr="003B69E2" w:rsidRDefault="003B69E2" w:rsidP="003B69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Центральный банк осуществляет денежные расчёты между гражданами и организациями.</w:t>
      </w:r>
    </w:p>
    <w:p w:rsidR="003B69E2" w:rsidRPr="003B69E2" w:rsidRDefault="003B69E2" w:rsidP="003B69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Коммерческие банки осуществляют монопольную эмиссию денег.</w:t>
      </w:r>
    </w:p>
    <w:p w:rsidR="003B69E2" w:rsidRPr="003B69E2" w:rsidRDefault="003B69E2" w:rsidP="003B69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Коммерческие банки устанавливают учётную ставку.</w:t>
      </w:r>
    </w:p>
    <w:p w:rsidR="003B69E2" w:rsidRPr="003B69E2" w:rsidRDefault="003B69E2" w:rsidP="003B69E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3B69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слово, про</w:t>
      </w: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3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 таблице.</w:t>
      </w:r>
    </w:p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91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2203"/>
        <w:gridCol w:w="2130"/>
      </w:tblGrid>
      <w:tr w:rsidR="003B69E2" w:rsidRPr="003B69E2" w:rsidTr="003B69E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69E2" w:rsidRPr="003B69E2" w:rsidRDefault="003B69E2" w:rsidP="003B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Банковская система России</w:t>
            </w:r>
          </w:p>
        </w:tc>
      </w:tr>
      <w:tr w:rsidR="003B69E2" w:rsidRPr="003B69E2" w:rsidTr="003B69E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69E2" w:rsidRPr="003B69E2" w:rsidRDefault="003B69E2" w:rsidP="003B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верхний уровень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69E2" w:rsidRPr="003B69E2" w:rsidRDefault="003B69E2" w:rsidP="003B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  <w:p w:rsidR="003B69E2" w:rsidRPr="003B69E2" w:rsidRDefault="003B69E2" w:rsidP="003B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</w:p>
        </w:tc>
      </w:tr>
      <w:tr w:rsidR="003B69E2" w:rsidRPr="003B69E2" w:rsidTr="003B69E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69E2" w:rsidRPr="003B69E2" w:rsidRDefault="003B69E2" w:rsidP="003B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уровень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69E2" w:rsidRPr="003B69E2" w:rsidRDefault="003B69E2" w:rsidP="003B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</w:t>
            </w:r>
          </w:p>
          <w:p w:rsidR="003B69E2" w:rsidRPr="003B69E2" w:rsidRDefault="003B69E2" w:rsidP="003B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69E2" w:rsidRPr="003B69E2" w:rsidRDefault="003B69E2" w:rsidP="003B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небанковские</w:t>
            </w:r>
          </w:p>
          <w:p w:rsidR="003B69E2" w:rsidRPr="003B69E2" w:rsidRDefault="003B69E2" w:rsidP="003B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кредитные</w:t>
            </w:r>
          </w:p>
          <w:p w:rsidR="003B69E2" w:rsidRPr="003B69E2" w:rsidRDefault="003B69E2" w:rsidP="003B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</w:tr>
    </w:tbl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68E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на практикум </w:t>
      </w:r>
    </w:p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1-246</w:t>
      </w:r>
    </w:p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2-21232</w:t>
      </w:r>
    </w:p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3-35</w:t>
      </w:r>
    </w:p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4-кредитная организация</w:t>
      </w:r>
    </w:p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5-35</w:t>
      </w:r>
    </w:p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6-21112</w:t>
      </w:r>
    </w:p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7-13</w:t>
      </w:r>
    </w:p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8-246</w:t>
      </w:r>
    </w:p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9-456</w:t>
      </w:r>
    </w:p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10-14</w:t>
      </w:r>
    </w:p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11-145</w:t>
      </w:r>
    </w:p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12-123</w:t>
      </w:r>
    </w:p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13-25</w:t>
      </w:r>
    </w:p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14-12345</w:t>
      </w:r>
    </w:p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15-135</w:t>
      </w:r>
    </w:p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16-35</w:t>
      </w:r>
    </w:p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17-12</w:t>
      </w:r>
    </w:p>
    <w:p w:rsidR="003B69E2" w:rsidRPr="003B69E2" w:rsidRDefault="003B69E2" w:rsidP="003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E2">
        <w:rPr>
          <w:rFonts w:ascii="Times New Roman" w:eastAsia="Times New Roman" w:hAnsi="Times New Roman" w:cs="Times New Roman"/>
          <w:sz w:val="24"/>
          <w:szCs w:val="24"/>
          <w:lang w:eastAsia="ru-RU"/>
        </w:rPr>
        <w:t>18-центральный</w:t>
      </w:r>
    </w:p>
    <w:p w:rsidR="00E66B8D" w:rsidRDefault="00E66B8D" w:rsidP="00E66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9E2">
        <w:rPr>
          <w:rFonts w:ascii="Times New Roman" w:hAnsi="Times New Roman" w:cs="Times New Roman"/>
          <w:b/>
          <w:sz w:val="24"/>
          <w:szCs w:val="24"/>
        </w:rPr>
        <w:t>Тема 3 - Инвестиции</w:t>
      </w:r>
      <w:r w:rsidRPr="003B69E2">
        <w:rPr>
          <w:rFonts w:ascii="Times New Roman" w:hAnsi="Times New Roman" w:cs="Times New Roman"/>
          <w:sz w:val="24"/>
          <w:szCs w:val="24"/>
        </w:rPr>
        <w:t>.</w:t>
      </w:r>
    </w:p>
    <w:p w:rsidR="00E66B8D" w:rsidRPr="00E66B8D" w:rsidRDefault="00E66B8D" w:rsidP="00E66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B8D">
        <w:rPr>
          <w:rFonts w:ascii="Times New Roman" w:hAnsi="Times New Roman" w:cs="Times New Roman"/>
          <w:b/>
          <w:sz w:val="24"/>
          <w:szCs w:val="24"/>
        </w:rPr>
        <w:t>Задания: написать опорный конспект</w:t>
      </w:r>
    </w:p>
    <w:p w:rsidR="00E66B8D" w:rsidRPr="00E66B8D" w:rsidRDefault="00E66B8D" w:rsidP="00E66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B8D">
        <w:rPr>
          <w:rFonts w:ascii="Times New Roman" w:hAnsi="Times New Roman" w:cs="Times New Roman"/>
          <w:b/>
          <w:sz w:val="24"/>
          <w:szCs w:val="24"/>
        </w:rPr>
        <w:t>Раскрыть понятия: инвестиции, классификация инвестиций, государственные инвестиции, инвестиционный проект.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b/>
          <w:bCs/>
          <w:color w:val="000000"/>
        </w:rPr>
        <w:t>Инвестиции</w:t>
      </w:r>
      <w:r w:rsidRPr="00E66B8D">
        <w:rPr>
          <w:rFonts w:cs="Helvetica"/>
          <w:color w:val="000000"/>
        </w:rPr>
        <w:t xml:space="preserve"> – это вложения капитала субъекта во что-либо для увеличения впоследствии своих доходов.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color w:val="000000"/>
        </w:rPr>
        <w:t>Необходимым звеном процесса является замена изношенных основных средств новыми. Вместе с тем расширение производства может осуществляться только за счет новых вложений, направленных не только на создание новых производственных мощностей, но и на совершенствование старой техники или технологий. Именно это и составляет экономический смысл инвестиций.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color w:val="000000"/>
        </w:rPr>
        <w:t>Инвестиции рассматриваются как процесс, отражающий движение стоимости, и как экономическая категория – экономические отношения, связанные с движением стоимости, вложенной в основные фонды.</w:t>
      </w:r>
    </w:p>
    <w:p w:rsidR="00E66B8D" w:rsidRPr="00E66B8D" w:rsidRDefault="00E66B8D" w:rsidP="00E66B8D">
      <w:pPr>
        <w:pStyle w:val="book-paragraph1"/>
        <w:spacing w:before="0" w:after="0" w:line="240" w:lineRule="auto"/>
        <w:jc w:val="both"/>
        <w:rPr>
          <w:rFonts w:cs="Helvetica"/>
          <w:color w:val="000000"/>
          <w:sz w:val="24"/>
          <w:szCs w:val="24"/>
        </w:rPr>
      </w:pPr>
      <w:r w:rsidRPr="00E66B8D">
        <w:rPr>
          <w:rFonts w:cs="Helvetica"/>
          <w:color w:val="000000"/>
          <w:sz w:val="24"/>
          <w:szCs w:val="24"/>
        </w:rPr>
        <w:t>Классификация и виды инвестиций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color w:val="000000"/>
        </w:rPr>
        <w:t>Инвестиции делятся на: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color w:val="000000"/>
        </w:rPr>
        <w:t>1) интеллектуальные направлены на подготовку и переподготовку специалистов на курсах, передачу опыта, лицензий и нововведений, совместные научные разработки;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color w:val="000000"/>
        </w:rPr>
        <w:t>2) </w:t>
      </w:r>
      <w:proofErr w:type="spellStart"/>
      <w:r w:rsidRPr="00E66B8D">
        <w:rPr>
          <w:rFonts w:cs="Helvetica"/>
          <w:color w:val="000000"/>
        </w:rPr>
        <w:t>капиталообразующие</w:t>
      </w:r>
      <w:proofErr w:type="spellEnd"/>
      <w:r w:rsidRPr="00E66B8D">
        <w:rPr>
          <w:rFonts w:cs="Helvetica"/>
          <w:color w:val="000000"/>
        </w:rPr>
        <w:t xml:space="preserve"> – затраты на капитальный ремонт, приобретение земельных участков;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color w:val="000000"/>
        </w:rPr>
        <w:lastRenderedPageBreak/>
        <w:t>3) прямые – инвестиции, сделанные юридическими и физическими лицами, имеющими право на участие в управлении предприятием и полностью владеющими предприятием или контролирующими не менее 10 % акций или акционерного капитала предприятия;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color w:val="000000"/>
        </w:rPr>
        <w:t>4) портфельные – не дающие право вкладчикам влиять на работу фирм и компаний, вкладываемые в долгосрочные ценные бумаги, покупку акций;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color w:val="000000"/>
        </w:rPr>
        <w:t>5) реальные – долгосрочные вложения средств в отрасли материального производства;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color w:val="000000"/>
        </w:rPr>
        <w:t>6) финансовые – долговые обязательства государства;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color w:val="000000"/>
        </w:rPr>
        <w:t>7) </w:t>
      </w:r>
      <w:proofErr w:type="spellStart"/>
      <w:r w:rsidRPr="00E66B8D">
        <w:rPr>
          <w:rFonts w:cs="Helvetica"/>
          <w:color w:val="000000"/>
        </w:rPr>
        <w:t>тезаврационные</w:t>
      </w:r>
      <w:proofErr w:type="spellEnd"/>
      <w:r w:rsidRPr="00E66B8D">
        <w:rPr>
          <w:rFonts w:cs="Helvetica"/>
          <w:color w:val="000000"/>
        </w:rPr>
        <w:t xml:space="preserve"> – так называются инвестиции, осуществляемые с целью накопления сокровищ. Они включают вложения в золото, серебро, другие драгоценные металлы, драгоценные камни и изделия из них, а также в предметы коллекционного спроса.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color w:val="000000"/>
        </w:rPr>
        <w:t>Общей специфической чертой этих инвестиций является отсутствие текущего дохода по ним.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color w:val="000000"/>
        </w:rPr>
        <w:t>Прибыль от таких инвестиций может быть получена инвестором только за счет роста стоимости самих объектов инвестирования, т. е. за счет разницы между ценой покупки и продажи.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color w:val="000000"/>
        </w:rPr>
        <w:t xml:space="preserve">Долгое время в нашей стране </w:t>
      </w:r>
      <w:proofErr w:type="spellStart"/>
      <w:r w:rsidRPr="00E66B8D">
        <w:rPr>
          <w:rFonts w:cs="Helvetica"/>
          <w:color w:val="000000"/>
        </w:rPr>
        <w:t>тезаврационный</w:t>
      </w:r>
      <w:proofErr w:type="spellEnd"/>
      <w:r w:rsidRPr="00E66B8D">
        <w:rPr>
          <w:rFonts w:cs="Helvetica"/>
          <w:color w:val="000000"/>
        </w:rPr>
        <w:t xml:space="preserve"> вид инвестиций представлял практически единственную возможную форму инвестирования, и до сих пор для многих инвесторов остается основным способом хранения и накопления капиталов.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b/>
          <w:bCs/>
          <w:color w:val="000000"/>
        </w:rPr>
        <w:t>Признаками</w:t>
      </w:r>
      <w:r w:rsidRPr="00E66B8D">
        <w:rPr>
          <w:rFonts w:cs="Helvetica"/>
          <w:color w:val="000000"/>
        </w:rPr>
        <w:t xml:space="preserve"> инвестиций являются: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color w:val="000000"/>
        </w:rPr>
        <w:t>1) осуществление вложений инвесторами, которые имеют собственные цели;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color w:val="000000"/>
        </w:rPr>
        <w:t>2) способность инвестиций приносить доход;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color w:val="000000"/>
        </w:rPr>
        <w:t>3) целенаправленный характер вложения капитала в объекты и инструменты инвестирования;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color w:val="000000"/>
        </w:rPr>
        <w:t>4) определенный срок вложения средств;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color w:val="000000"/>
        </w:rPr>
        <w:t>5) использование разных инвестиционных ресурсов, характеризующихся в процессе осуществления спросом, предложением и ценой.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color w:val="000000"/>
        </w:rPr>
        <w:t>По срокам вложений выделяют кратко-, средне– и долгосрочные инвестиции.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color w:val="000000"/>
        </w:rPr>
        <w:t>Для краткосрочных инвестиций характерно вложение средств на период до одного года.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color w:val="000000"/>
        </w:rPr>
        <w:t xml:space="preserve">Под </w:t>
      </w:r>
      <w:r w:rsidRPr="00E66B8D">
        <w:rPr>
          <w:rFonts w:cs="Helvetica"/>
          <w:b/>
          <w:bCs/>
          <w:color w:val="000000"/>
        </w:rPr>
        <w:t>среднесрочными инвестициями</w:t>
      </w:r>
      <w:r w:rsidRPr="00E66B8D">
        <w:rPr>
          <w:rFonts w:cs="Helvetica"/>
          <w:color w:val="000000"/>
        </w:rPr>
        <w:t xml:space="preserve"> понимают вложение средств на срок от одного года до трех лет, а долгосрочные инвестиции вкладывают на три и более.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color w:val="000000"/>
        </w:rPr>
        <w:t>По формам собственности выделяют частные, государственные, иностранные и совместные (смешанные) инвестиции. Под частными (негосударственными) инвестициями понимают вложения средств частных инвесторов: граждан и предприятий негосударственной формы собственности.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b/>
          <w:bCs/>
          <w:color w:val="000000"/>
        </w:rPr>
        <w:t>Государственные инвестиции</w:t>
      </w:r>
      <w:r w:rsidRPr="00E66B8D">
        <w:rPr>
          <w:rFonts w:cs="Helvetica"/>
          <w:color w:val="000000"/>
        </w:rPr>
        <w:t xml:space="preserve"> – это государственные вложения, осуществляемые органами власти и управления, а также предприятиями государственной формы собственности.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color w:val="000000"/>
        </w:rPr>
        <w:t>Они осуществляются центральными и местными органами власти и управления за счет бюджетов, внебюджетных фондов и заемных средств.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color w:val="000000"/>
        </w:rPr>
        <w:t>К основным инвестициям относятся вложения средств иностранных граждан, фирм, организаций, государств.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color w:val="000000"/>
        </w:rPr>
        <w:t>Государство регулирует инвестиционную деятельность для развития рыночных отношений в стране. Регулирующая роль государства возрастает в условиях кризиса, а также проведения реформ. И наоборот, ослабевает при стабильной оживленной экономике.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color w:val="000000"/>
        </w:rPr>
        <w:t>Осуществляется государственное регулирование инвестиционной деятельности органами государственной власти РФ в соответствии с Федеральным законом от 25.02.1999 г. № 39-ФЗ «Об инвестиционной деятельности в Российской Федерации, осуществляемой в форме капитальных вложений».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color w:val="000000"/>
        </w:rPr>
        <w:t>Формы и методы государственного регулирования, а также порядок принятия решений и проведения экспертизы проектов, раскрываются в третьей главе данного закона.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color w:val="000000"/>
        </w:rPr>
        <w:t>Государственное регулирование включает: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color w:val="000000"/>
        </w:rPr>
        <w:t>1) косвенное регулирование (регулирование условий инвестиционной деятельности);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color w:val="000000"/>
        </w:rPr>
        <w:lastRenderedPageBreak/>
        <w:t>2) прямое участие государства в инвестиционной деятельности.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color w:val="000000"/>
        </w:rPr>
        <w:t>Задачей косвенного регулирования является создание благоприятных условий для реализации инвестиционной деятельности.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b/>
          <w:bCs/>
          <w:color w:val="000000"/>
        </w:rPr>
        <w:t>Инвестиционный проект</w:t>
      </w:r>
      <w:r w:rsidRPr="00E66B8D">
        <w:rPr>
          <w:rFonts w:cs="Helvetica"/>
          <w:color w:val="000000"/>
        </w:rPr>
        <w:t xml:space="preserve"> – это программа мероприятий, с помощью которых осуществляются эффективные капитальные вложения для получения прибыли.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color w:val="000000"/>
        </w:rPr>
        <w:t>Многообразие инвестиционных объектов довольно велико. Они различаются по длительности и объему финансовых ресурсов, масштабам и т. д. Однако каждый инвестиционный проект состоит из четырех одинаковых элементов: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color w:val="000000"/>
        </w:rPr>
        <w:t>1) расчетный период – период реализации проекта;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color w:val="000000"/>
        </w:rPr>
        <w:t>2) чистые инвестиции – объем затрат;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color w:val="000000"/>
        </w:rPr>
        <w:t>3) денежный поток – чистый денежный поток от деятельности;</w:t>
      </w:r>
    </w:p>
    <w:p w:rsidR="00E66B8D" w:rsidRPr="00E66B8D" w:rsidRDefault="00E66B8D" w:rsidP="00E66B8D">
      <w:pPr>
        <w:pStyle w:val="book-paragraph"/>
        <w:spacing w:after="0" w:line="240" w:lineRule="auto"/>
        <w:jc w:val="both"/>
        <w:rPr>
          <w:rFonts w:cs="Helvetica"/>
          <w:color w:val="000000"/>
        </w:rPr>
      </w:pPr>
      <w:r w:rsidRPr="00E66B8D">
        <w:rPr>
          <w:rFonts w:cs="Helvetica"/>
          <w:color w:val="000000"/>
        </w:rPr>
        <w:t>4) ликвидационная стоимость – затребование и извлечение капитала в конце срока экономической жизни инвестиций.</w:t>
      </w:r>
    </w:p>
    <w:p w:rsidR="005E3D0F" w:rsidRDefault="00E66B8D" w:rsidP="00E66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B8D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6B8D" w:rsidRDefault="00E66B8D" w:rsidP="00E66B8D">
      <w:pPr>
        <w:pStyle w:val="a6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признаки инвестиций?</w:t>
      </w:r>
    </w:p>
    <w:p w:rsidR="00E66B8D" w:rsidRDefault="00E66B8D" w:rsidP="00E66B8D">
      <w:pPr>
        <w:pStyle w:val="a6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государственные инвестиции?</w:t>
      </w:r>
    </w:p>
    <w:p w:rsidR="00E66B8D" w:rsidRPr="00E66B8D" w:rsidRDefault="00E66B8D" w:rsidP="00E66B8D">
      <w:pPr>
        <w:pStyle w:val="a6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каких элементов состоит инвестиционный проект?</w:t>
      </w:r>
    </w:p>
    <w:p w:rsidR="00E66B8D" w:rsidRPr="00C855CA" w:rsidRDefault="00E66B8D" w:rsidP="005F0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6B8D" w:rsidRPr="00C8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298"/>
    <w:multiLevelType w:val="multilevel"/>
    <w:tmpl w:val="D88AE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D49AF"/>
    <w:multiLevelType w:val="multilevel"/>
    <w:tmpl w:val="0FA8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143B5"/>
    <w:multiLevelType w:val="multilevel"/>
    <w:tmpl w:val="7E3C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784D45"/>
    <w:multiLevelType w:val="multilevel"/>
    <w:tmpl w:val="1A02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E730D9"/>
    <w:multiLevelType w:val="multilevel"/>
    <w:tmpl w:val="47C6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D5907"/>
    <w:multiLevelType w:val="multilevel"/>
    <w:tmpl w:val="490260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A542B"/>
    <w:multiLevelType w:val="multilevel"/>
    <w:tmpl w:val="5A828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D4F67"/>
    <w:multiLevelType w:val="multilevel"/>
    <w:tmpl w:val="C6D2D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531E79"/>
    <w:multiLevelType w:val="multilevel"/>
    <w:tmpl w:val="61486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EE09F6"/>
    <w:multiLevelType w:val="multilevel"/>
    <w:tmpl w:val="9BC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0D2F71"/>
    <w:multiLevelType w:val="multilevel"/>
    <w:tmpl w:val="742C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94140E"/>
    <w:multiLevelType w:val="multilevel"/>
    <w:tmpl w:val="1F62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9C3149"/>
    <w:multiLevelType w:val="multilevel"/>
    <w:tmpl w:val="D51E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730FBF"/>
    <w:multiLevelType w:val="multilevel"/>
    <w:tmpl w:val="771E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125916"/>
    <w:multiLevelType w:val="multilevel"/>
    <w:tmpl w:val="E70C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712347"/>
    <w:multiLevelType w:val="multilevel"/>
    <w:tmpl w:val="44DA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7C1576"/>
    <w:multiLevelType w:val="multilevel"/>
    <w:tmpl w:val="0D1A1A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260534"/>
    <w:multiLevelType w:val="multilevel"/>
    <w:tmpl w:val="A7DC2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7D25DC"/>
    <w:multiLevelType w:val="multilevel"/>
    <w:tmpl w:val="525C13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161CCD"/>
    <w:multiLevelType w:val="multilevel"/>
    <w:tmpl w:val="55F8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FB26CA"/>
    <w:multiLevelType w:val="multilevel"/>
    <w:tmpl w:val="B3C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7"/>
  </w:num>
  <w:num w:numId="5">
    <w:abstractNumId w:val="11"/>
  </w:num>
  <w:num w:numId="6">
    <w:abstractNumId w:val="7"/>
  </w:num>
  <w:num w:numId="7">
    <w:abstractNumId w:val="15"/>
  </w:num>
  <w:num w:numId="8">
    <w:abstractNumId w:val="18"/>
  </w:num>
  <w:num w:numId="9">
    <w:abstractNumId w:val="12"/>
  </w:num>
  <w:num w:numId="10">
    <w:abstractNumId w:val="4"/>
  </w:num>
  <w:num w:numId="11">
    <w:abstractNumId w:val="16"/>
  </w:num>
  <w:num w:numId="12">
    <w:abstractNumId w:val="13"/>
  </w:num>
  <w:num w:numId="13">
    <w:abstractNumId w:val="9"/>
  </w:num>
  <w:num w:numId="14">
    <w:abstractNumId w:val="2"/>
  </w:num>
  <w:num w:numId="15">
    <w:abstractNumId w:val="19"/>
  </w:num>
  <w:num w:numId="16">
    <w:abstractNumId w:val="0"/>
  </w:num>
  <w:num w:numId="17">
    <w:abstractNumId w:val="5"/>
  </w:num>
  <w:num w:numId="18">
    <w:abstractNumId w:val="3"/>
  </w:num>
  <w:num w:numId="19">
    <w:abstractNumId w:val="20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96"/>
    <w:rsid w:val="00143624"/>
    <w:rsid w:val="002919CF"/>
    <w:rsid w:val="003B69E2"/>
    <w:rsid w:val="004B774A"/>
    <w:rsid w:val="005E3D0F"/>
    <w:rsid w:val="005F07AE"/>
    <w:rsid w:val="00944E74"/>
    <w:rsid w:val="00C855CA"/>
    <w:rsid w:val="00C85654"/>
    <w:rsid w:val="00D66B96"/>
    <w:rsid w:val="00D7268E"/>
    <w:rsid w:val="00E2475F"/>
    <w:rsid w:val="00E66B8D"/>
    <w:rsid w:val="00FB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B7AA"/>
  <w15:chartTrackingRefBased/>
  <w15:docId w15:val="{53232096-F975-4BBB-ACBD-0FF422A1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624"/>
    <w:rPr>
      <w:rFonts w:ascii="Segoe UI" w:hAnsi="Segoe UI" w:cs="Segoe UI"/>
      <w:sz w:val="18"/>
      <w:szCs w:val="18"/>
    </w:rPr>
  </w:style>
  <w:style w:type="paragraph" w:customStyle="1" w:styleId="book-paragraph">
    <w:name w:val="book-paragraph"/>
    <w:basedOn w:val="a"/>
    <w:rsid w:val="00E66B8D"/>
    <w:pPr>
      <w:spacing w:after="150" w:line="384" w:lineRule="atLeas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ook-paragraph1">
    <w:name w:val="book-paragraph1"/>
    <w:basedOn w:val="a"/>
    <w:rsid w:val="00E66B8D"/>
    <w:pPr>
      <w:spacing w:before="375" w:after="150" w:line="384" w:lineRule="atLeast"/>
    </w:pPr>
    <w:rPr>
      <w:rFonts w:ascii="Roboto" w:eastAsia="Times New Roman" w:hAnsi="Roboto" w:cs="Times New Roman"/>
      <w:b/>
      <w:bCs/>
      <w:spacing w:val="5"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E6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7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7066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8220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9398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4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330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89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530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8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8410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2402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3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4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4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83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9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8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60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6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04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479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4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2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689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2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4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33585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94268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6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969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5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0829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9829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60947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8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583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480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9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4933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76314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2020-03-23T12:06:00Z</cp:lastPrinted>
  <dcterms:created xsi:type="dcterms:W3CDTF">2020-03-23T10:47:00Z</dcterms:created>
  <dcterms:modified xsi:type="dcterms:W3CDTF">2020-04-17T12:43:00Z</dcterms:modified>
</cp:coreProperties>
</file>